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96"/>
        <w:ind w:right="1508"/>
        <w:jc w:val="right"/>
      </w:pPr>
      <w:r>
        <w:rPr>
          <w:rFonts w:ascii="宋体" w:hAnsi="宋体" w:eastAsia="宋体" w:cs="宋体"/>
          <w:sz w:val="44"/>
        </w:rPr>
        <w:t>202</w:t>
      </w:r>
      <w:r>
        <w:rPr>
          <w:rFonts w:hint="eastAsia" w:ascii="宋体" w:hAnsi="宋体" w:eastAsia="宋体" w:cs="宋体"/>
          <w:sz w:val="44"/>
          <w:lang w:val="en-US" w:eastAsia="zh-CN"/>
        </w:rPr>
        <w:t>4</w:t>
      </w:r>
      <w:r>
        <w:rPr>
          <w:rFonts w:ascii="宋体" w:hAnsi="宋体" w:eastAsia="宋体" w:cs="宋体"/>
          <w:sz w:val="44"/>
        </w:rPr>
        <w:t>年</w:t>
      </w:r>
      <w:r>
        <w:rPr>
          <w:rFonts w:hint="eastAsia" w:ascii="宋体" w:hAnsi="宋体" w:eastAsia="宋体" w:cs="宋体"/>
          <w:sz w:val="44"/>
          <w:lang w:val="en-US" w:eastAsia="zh-CN"/>
        </w:rPr>
        <w:t>寒</w:t>
      </w:r>
      <w:r>
        <w:rPr>
          <w:rFonts w:hint="eastAsia" w:ascii="宋体" w:hAnsi="宋体" w:eastAsia="宋体" w:cs="宋体"/>
          <w:sz w:val="44"/>
        </w:rPr>
        <w:t>假</w:t>
      </w:r>
      <w:r>
        <w:rPr>
          <w:rFonts w:ascii="宋体" w:hAnsi="宋体" w:eastAsia="宋体" w:cs="宋体"/>
          <w:sz w:val="44"/>
        </w:rPr>
        <w:t>社会实践学时认定细则</w:t>
      </w:r>
    </w:p>
    <w:p>
      <w:pPr>
        <w:pStyle w:val="2"/>
        <w:spacing w:line="360" w:lineRule="auto"/>
        <w:ind w:left="0" w:firstLine="0"/>
      </w:pPr>
      <w:r>
        <w:t>一、认定标准</w:t>
      </w:r>
    </w:p>
    <w:p>
      <w:pPr>
        <w:pStyle w:val="2"/>
        <w:spacing w:line="360" w:lineRule="auto"/>
        <w:ind w:left="0" w:firstLine="640" w:firstLineChars="200"/>
        <w:rPr>
          <w:szCs w:val="32"/>
        </w:rPr>
      </w:pPr>
      <w:r>
        <w:rPr>
          <w:rFonts w:cs="宋体"/>
          <w:szCs w:val="32"/>
        </w:rPr>
        <w:t>（</w:t>
      </w:r>
      <w:r>
        <w:rPr>
          <w:rFonts w:hint="eastAsia"/>
          <w:szCs w:val="32"/>
        </w:rPr>
        <w:t>一</w:t>
      </w:r>
      <w:r>
        <w:rPr>
          <w:rFonts w:cs="宋体"/>
          <w:szCs w:val="32"/>
        </w:rPr>
        <w:t>）</w:t>
      </w:r>
      <w:r>
        <w:rPr>
          <w:szCs w:val="32"/>
        </w:rPr>
        <w:t>社会实践类</w:t>
      </w:r>
    </w:p>
    <w:tbl>
      <w:tblPr>
        <w:tblStyle w:val="8"/>
        <w:tblW w:w="9895" w:type="dxa"/>
        <w:jc w:val="center"/>
        <w:tblLayout w:type="fixed"/>
        <w:tblCellMar>
          <w:top w:w="0" w:type="dxa"/>
          <w:left w:w="177" w:type="dxa"/>
          <w:bottom w:w="79" w:type="dxa"/>
          <w:right w:w="134" w:type="dxa"/>
        </w:tblCellMar>
      </w:tblPr>
      <w:tblGrid>
        <w:gridCol w:w="1574"/>
        <w:gridCol w:w="3754"/>
        <w:gridCol w:w="4567"/>
      </w:tblGrid>
      <w:tr>
        <w:tblPrEx>
          <w:tblCellMar>
            <w:top w:w="0" w:type="dxa"/>
            <w:left w:w="177" w:type="dxa"/>
            <w:bottom w:w="79" w:type="dxa"/>
            <w:right w:w="134" w:type="dxa"/>
          </w:tblCellMar>
        </w:tblPrEx>
        <w:trPr>
          <w:trHeight w:val="1310" w:hRule="atLeast"/>
          <w:jc w:val="center"/>
        </w:trPr>
        <w:tc>
          <w:tcPr>
            <w:tcW w:w="1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djustRightInd w:val="0"/>
              <w:snapToGrid w:val="0"/>
              <w:spacing w:after="0" w:line="312" w:lineRule="auto"/>
              <w:ind w:left="19"/>
              <w:jc w:val="center"/>
              <w:rPr>
                <w:rFonts w:ascii="仿宋" w:hAnsi="仿宋" w:eastAsia="仿宋" w:cs="仿宋"/>
                <w:color w:val="auto"/>
                <w:sz w:val="28"/>
              </w:rPr>
            </w:pPr>
          </w:p>
        </w:tc>
        <w:tc>
          <w:tcPr>
            <w:tcW w:w="37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djustRightInd w:val="0"/>
              <w:snapToGrid w:val="0"/>
              <w:spacing w:before="240" w:beforeLines="100" w:after="0" w:line="312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8"/>
                <w:szCs w:val="28"/>
              </w:rPr>
              <w:t>宣讲类</w:t>
            </w:r>
          </w:p>
          <w:p>
            <w:pPr>
              <w:adjustRightInd w:val="0"/>
              <w:snapToGrid w:val="0"/>
              <w:spacing w:after="0" w:line="312" w:lineRule="auto"/>
              <w:ind w:left="19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sz w:val="28"/>
              </w:rPr>
              <w:t>本项学时</w:t>
            </w:r>
            <w:r>
              <w:rPr>
                <w:rFonts w:ascii="仿宋" w:hAnsi="仿宋" w:eastAsia="仿宋" w:cs="仿宋"/>
                <w:b/>
                <w:bCs/>
                <w:color w:val="auto"/>
                <w:sz w:val="28"/>
              </w:rPr>
              <w:t>总数</w:t>
            </w:r>
            <w:r>
              <w:rPr>
                <w:rFonts w:ascii="仿宋" w:hAnsi="仿宋" w:eastAsia="仿宋" w:cs="仿宋"/>
                <w:color w:val="auto"/>
                <w:sz w:val="28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  <w:t>25</w:t>
            </w:r>
            <w:r>
              <w:rPr>
                <w:rFonts w:ascii="仿宋" w:hAnsi="仿宋" w:eastAsia="仿宋" w:cs="仿宋"/>
                <w:color w:val="auto"/>
                <w:sz w:val="28"/>
              </w:rPr>
              <w:t>学时</w:t>
            </w:r>
          </w:p>
        </w:tc>
        <w:tc>
          <w:tcPr>
            <w:tcW w:w="4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djustRightInd w:val="0"/>
              <w:snapToGrid w:val="0"/>
              <w:spacing w:before="240" w:beforeLines="100" w:after="0" w:line="312" w:lineRule="auto"/>
              <w:jc w:val="center"/>
              <w:rPr>
                <w:rFonts w:ascii="仿宋" w:hAnsi="仿宋" w:eastAsia="仿宋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8"/>
                <w:szCs w:val="28"/>
              </w:rPr>
              <w:t>调研类</w:t>
            </w:r>
          </w:p>
          <w:p>
            <w:pPr>
              <w:spacing w:after="0" w:line="312" w:lineRule="auto"/>
              <w:ind w:left="153"/>
              <w:jc w:val="center"/>
              <w:rPr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sz w:val="28"/>
              </w:rPr>
              <w:t>本项学时</w:t>
            </w:r>
            <w:r>
              <w:rPr>
                <w:rFonts w:ascii="仿宋" w:hAnsi="仿宋" w:eastAsia="仿宋" w:cs="仿宋"/>
                <w:b/>
                <w:bCs/>
                <w:color w:val="auto"/>
                <w:sz w:val="28"/>
              </w:rPr>
              <w:t>总数</w:t>
            </w:r>
            <w:r>
              <w:rPr>
                <w:rFonts w:ascii="仿宋" w:hAnsi="仿宋" w:eastAsia="仿宋" w:cs="仿宋"/>
                <w:color w:val="auto"/>
                <w:sz w:val="28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sz w:val="28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color w:val="auto"/>
                <w:sz w:val="28"/>
              </w:rPr>
              <w:t>学时</w:t>
            </w:r>
          </w:p>
        </w:tc>
      </w:tr>
      <w:tr>
        <w:tblPrEx>
          <w:tblCellMar>
            <w:top w:w="0" w:type="dxa"/>
            <w:left w:w="177" w:type="dxa"/>
            <w:bottom w:w="79" w:type="dxa"/>
            <w:right w:w="134" w:type="dxa"/>
          </w:tblCellMar>
        </w:tblPrEx>
        <w:trPr>
          <w:trHeight w:val="1473" w:hRule="atLeast"/>
          <w:jc w:val="center"/>
        </w:trPr>
        <w:tc>
          <w:tcPr>
            <w:tcW w:w="1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396" w:hanging="396"/>
              <w:jc w:val="center"/>
              <w:rPr>
                <w:rFonts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</w:rPr>
              <w:t>实践内容</w:t>
            </w:r>
          </w:p>
        </w:tc>
        <w:tc>
          <w:tcPr>
            <w:tcW w:w="37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396" w:hanging="396"/>
              <w:jc w:val="center"/>
              <w:rPr>
                <w:rFonts w:ascii="仿宋" w:hAnsi="仿宋" w:eastAsia="仿宋" w:cs="仿宋"/>
                <w:color w:val="auto"/>
                <w:sz w:val="28"/>
              </w:rPr>
            </w:pPr>
            <w:r>
              <w:rPr>
                <w:rFonts w:ascii="仿宋" w:hAnsi="仿宋" w:eastAsia="仿宋" w:cs="仿宋"/>
                <w:color w:val="auto"/>
                <w:sz w:val="28"/>
              </w:rPr>
              <w:t>根据宣讲场次数量赋予学时</w:t>
            </w:r>
          </w:p>
          <w:p>
            <w:pPr>
              <w:spacing w:after="0"/>
              <w:ind w:left="396" w:hanging="396"/>
              <w:jc w:val="center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  <w:t>2</w:t>
            </w:r>
            <w:r>
              <w:rPr>
                <w:rFonts w:ascii="仿宋" w:hAnsi="仿宋" w:eastAsia="仿宋" w:cs="仿宋"/>
                <w:color w:val="auto"/>
                <w:sz w:val="28"/>
              </w:rPr>
              <w:t>学时</w:t>
            </w:r>
            <w:r>
              <w:rPr>
                <w:rFonts w:hint="eastAsia" w:ascii="仿宋" w:hAnsi="仿宋" w:eastAsia="仿宋" w:cs="仿宋"/>
                <w:color w:val="auto"/>
                <w:sz w:val="28"/>
              </w:rPr>
              <w:t>/</w:t>
            </w:r>
            <w:r>
              <w:rPr>
                <w:rFonts w:ascii="仿宋" w:hAnsi="仿宋" w:eastAsia="仿宋" w:cs="仿宋"/>
                <w:color w:val="auto"/>
                <w:sz w:val="28"/>
              </w:rPr>
              <w:t>次</w:t>
            </w:r>
            <w:r>
              <w:rPr>
                <w:rFonts w:hint="eastAsia" w:ascii="仿宋" w:hAnsi="仿宋" w:eastAsia="仿宋" w:cs="仿宋"/>
                <w:color w:val="auto"/>
                <w:sz w:val="28"/>
              </w:rPr>
              <w:t>，上限1</w:t>
            </w:r>
            <w:r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  <w:t>6学时</w:t>
            </w:r>
          </w:p>
        </w:tc>
        <w:tc>
          <w:tcPr>
            <w:tcW w:w="4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1"/>
              <w:rPr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sz w:val="28"/>
              </w:rPr>
              <w:t>时长≤</w:t>
            </w:r>
            <w:r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color w:val="auto"/>
                <w:sz w:val="28"/>
              </w:rPr>
              <w:t>天：</w:t>
            </w:r>
            <w:r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  <w:t>一天</w:t>
            </w:r>
            <w:r>
              <w:rPr>
                <w:rFonts w:ascii="仿宋" w:hAnsi="仿宋" w:eastAsia="仿宋" w:cs="仿宋"/>
                <w:color w:val="auto"/>
                <w:sz w:val="28"/>
              </w:rPr>
              <w:t>赋予</w:t>
            </w:r>
            <w:r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  <w:t>3</w:t>
            </w:r>
            <w:r>
              <w:rPr>
                <w:rFonts w:ascii="仿宋" w:hAnsi="仿宋" w:eastAsia="仿宋" w:cs="仿宋"/>
                <w:color w:val="auto"/>
                <w:sz w:val="28"/>
              </w:rPr>
              <w:t>学时</w:t>
            </w:r>
          </w:p>
          <w:p>
            <w:pPr>
              <w:spacing w:after="0" w:line="240" w:lineRule="auto"/>
              <w:ind w:left="51"/>
              <w:rPr>
                <w:rFonts w:eastAsia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sz w:val="28"/>
              </w:rPr>
              <w:t>时长＞</w:t>
            </w:r>
            <w:r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color w:val="auto"/>
                <w:sz w:val="28"/>
              </w:rPr>
              <w:t>天：</w:t>
            </w:r>
            <w:r>
              <w:rPr>
                <w:rFonts w:hint="eastAsia" w:ascii="仿宋" w:hAnsi="仿宋" w:eastAsia="仿宋" w:cs="仿宋"/>
                <w:color w:val="auto"/>
                <w:sz w:val="28"/>
              </w:rPr>
              <w:t>根据实践开展情况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</w:rPr>
              <w:t>额外赋予</w:t>
            </w:r>
            <w:r>
              <w:rPr>
                <w:rFonts w:hint="eastAsia" w:ascii="仿宋" w:hAnsi="仿宋" w:eastAsia="仿宋" w:cs="仿宋"/>
                <w:color w:val="auto"/>
                <w:sz w:val="28"/>
              </w:rPr>
              <w:t>1-5学时</w:t>
            </w:r>
          </w:p>
        </w:tc>
      </w:tr>
      <w:tr>
        <w:tblPrEx>
          <w:tblCellMar>
            <w:top w:w="0" w:type="dxa"/>
            <w:left w:w="177" w:type="dxa"/>
            <w:bottom w:w="79" w:type="dxa"/>
            <w:right w:w="134" w:type="dxa"/>
          </w:tblCellMar>
        </w:tblPrEx>
        <w:trPr>
          <w:trHeight w:val="901" w:hRule="atLeast"/>
          <w:jc w:val="center"/>
        </w:trPr>
        <w:tc>
          <w:tcPr>
            <w:tcW w:w="1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1"/>
              <w:jc w:val="center"/>
              <w:rPr>
                <w:rFonts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</w:rPr>
              <w:t>实践宣传</w:t>
            </w:r>
          </w:p>
        </w:tc>
        <w:tc>
          <w:tcPr>
            <w:tcW w:w="83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1"/>
              <w:jc w:val="center"/>
              <w:rPr>
                <w:rFonts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</w:rPr>
              <w:t>新闻宣传</w:t>
            </w:r>
            <w:r>
              <w:rPr>
                <w:rFonts w:hint="eastAsia" w:ascii="仿宋" w:hAnsi="仿宋" w:eastAsia="仿宋" w:cs="仿宋"/>
                <w:color w:val="auto"/>
                <w:sz w:val="28"/>
              </w:rPr>
              <w:t>：一级媒体：1学时/篇；二、三级媒体：0.5学时/篇</w:t>
            </w:r>
          </w:p>
          <w:p>
            <w:pPr>
              <w:spacing w:after="0" w:line="240" w:lineRule="auto"/>
              <w:ind w:left="51"/>
              <w:jc w:val="center"/>
              <w:rPr>
                <w:rFonts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</w:rPr>
              <w:t>本项学时总数</w:t>
            </w:r>
            <w:r>
              <w:rPr>
                <w:rFonts w:ascii="仿宋" w:hAnsi="仿宋" w:eastAsia="仿宋" w:cs="仿宋"/>
                <w:color w:val="auto"/>
                <w:sz w:val="28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sz w:val="28"/>
              </w:rPr>
              <w:t>5</w:t>
            </w:r>
            <w:r>
              <w:rPr>
                <w:rFonts w:ascii="仿宋" w:hAnsi="仿宋" w:eastAsia="仿宋" w:cs="仿宋"/>
                <w:color w:val="auto"/>
                <w:sz w:val="28"/>
              </w:rPr>
              <w:t>学时</w:t>
            </w:r>
          </w:p>
        </w:tc>
      </w:tr>
      <w:tr>
        <w:tblPrEx>
          <w:tblCellMar>
            <w:top w:w="0" w:type="dxa"/>
            <w:left w:w="177" w:type="dxa"/>
            <w:bottom w:w="79" w:type="dxa"/>
            <w:right w:w="134" w:type="dxa"/>
          </w:tblCellMar>
        </w:tblPrEx>
        <w:trPr>
          <w:trHeight w:val="809" w:hRule="atLeast"/>
          <w:jc w:val="center"/>
        </w:trPr>
        <w:tc>
          <w:tcPr>
            <w:tcW w:w="1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仿宋"/>
                <w:b/>
                <w:bCs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</w:rPr>
              <w:t>实践报告</w:t>
            </w:r>
          </w:p>
        </w:tc>
        <w:tc>
          <w:tcPr>
            <w:tcW w:w="83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</w:rPr>
              <w:t>实践报告</w:t>
            </w:r>
            <w:r>
              <w:rPr>
                <w:rFonts w:hint="eastAsia" w:ascii="仿宋" w:hAnsi="仿宋" w:eastAsia="仿宋" w:cs="仿宋"/>
                <w:color w:val="auto"/>
                <w:sz w:val="28"/>
              </w:rPr>
              <w:t>：依据报告质量赋予1-8学时</w:t>
            </w:r>
          </w:p>
          <w:p>
            <w:pPr>
              <w:spacing w:after="0" w:line="240" w:lineRule="auto"/>
              <w:jc w:val="left"/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  <w:t>（注：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  <w:t>宣讲类活动每场宣讲人数应超过30人，时长应超过30分钟，宣讲现场图片应在实践报告中体现，作为考核依据，无宣讲现场图片视为宣讲活动未进行，不予认定学时。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  <w:t>调研类活动每天开展调研时长应超过1小时，实践照片应带有时间水印打卡作为考核依据，无带水印照片不予认定学时。</w:t>
            </w:r>
          </w:p>
          <w:p>
            <w:pPr>
              <w:spacing w:after="0" w:line="240" w:lineRule="auto"/>
              <w:jc w:val="left"/>
              <w:rPr>
                <w:rFonts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  <w:t>3.无实践报告不予认定学时）</w:t>
            </w:r>
          </w:p>
        </w:tc>
      </w:tr>
    </w:tbl>
    <w:p>
      <w:pPr>
        <w:spacing w:after="0" w:line="240" w:lineRule="auto"/>
        <w:jc w:val="center"/>
        <w:rPr>
          <w:rFonts w:hint="eastAsia" w:ascii="仿宋" w:hAnsi="仿宋" w:eastAsia="仿宋" w:cs="仿宋"/>
          <w:color w:val="auto"/>
          <w:sz w:val="28"/>
          <w:lang w:val="en-US" w:eastAsia="zh-CN"/>
        </w:rPr>
      </w:pPr>
    </w:p>
    <w:p>
      <w:pPr>
        <w:numPr>
          <w:ilvl w:val="0"/>
          <w:numId w:val="0"/>
        </w:numPr>
        <w:spacing w:after="0" w:line="240" w:lineRule="auto"/>
        <w:jc w:val="left"/>
        <w:rPr>
          <w:rFonts w:hint="default" w:ascii="仿宋" w:hAnsi="仿宋" w:eastAsia="仿宋" w:cs="仿宋"/>
          <w:color w:val="auto"/>
          <w:sz w:val="28"/>
          <w:lang w:val="en-US" w:eastAsia="zh-CN"/>
        </w:rPr>
      </w:pPr>
    </w:p>
    <w:tbl>
      <w:tblPr>
        <w:tblStyle w:val="8"/>
        <w:tblW w:w="9920" w:type="dxa"/>
        <w:jc w:val="center"/>
        <w:tblLayout w:type="fixed"/>
        <w:tblCellMar>
          <w:top w:w="0" w:type="dxa"/>
          <w:left w:w="177" w:type="dxa"/>
          <w:bottom w:w="79" w:type="dxa"/>
          <w:right w:w="134" w:type="dxa"/>
        </w:tblCellMar>
      </w:tblPr>
      <w:tblGrid>
        <w:gridCol w:w="9920"/>
      </w:tblGrid>
      <w:tr>
        <w:tblPrEx>
          <w:tblCellMar>
            <w:top w:w="0" w:type="dxa"/>
            <w:left w:w="177" w:type="dxa"/>
            <w:bottom w:w="79" w:type="dxa"/>
            <w:right w:w="134" w:type="dxa"/>
          </w:tblCellMar>
        </w:tblPrEx>
        <w:trPr>
          <w:trHeight w:val="716" w:hRule="atLeast"/>
          <w:jc w:val="center"/>
        </w:trPr>
        <w:tc>
          <w:tcPr>
            <w:tcW w:w="9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djustRightInd w:val="0"/>
              <w:snapToGrid w:val="0"/>
              <w:spacing w:before="240" w:beforeLines="100" w:after="0" w:line="312" w:lineRule="auto"/>
              <w:jc w:val="center"/>
              <w:rPr>
                <w:rFonts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8"/>
                <w:szCs w:val="28"/>
              </w:rPr>
              <w:t>个人实习：</w:t>
            </w:r>
            <w:r>
              <w:rPr>
                <w:rFonts w:ascii="仿宋" w:hAnsi="仿宋" w:eastAsia="仿宋" w:cs="仿宋"/>
                <w:color w:val="auto"/>
                <w:sz w:val="28"/>
              </w:rPr>
              <w:t>本项学时</w:t>
            </w:r>
            <w:r>
              <w:rPr>
                <w:rFonts w:ascii="仿宋" w:hAnsi="仿宋" w:eastAsia="仿宋" w:cs="仿宋"/>
                <w:b/>
                <w:bCs/>
                <w:color w:val="auto"/>
                <w:sz w:val="28"/>
              </w:rPr>
              <w:t>总数</w:t>
            </w:r>
            <w:r>
              <w:rPr>
                <w:rFonts w:ascii="仿宋" w:hAnsi="仿宋" w:eastAsia="仿宋" w:cs="仿宋"/>
                <w:color w:val="auto"/>
                <w:sz w:val="28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sz w:val="28"/>
              </w:rPr>
              <w:t>25</w:t>
            </w:r>
            <w:r>
              <w:rPr>
                <w:rFonts w:ascii="仿宋" w:hAnsi="仿宋" w:eastAsia="仿宋" w:cs="仿宋"/>
                <w:color w:val="auto"/>
                <w:sz w:val="28"/>
              </w:rPr>
              <w:t>学时</w:t>
            </w:r>
          </w:p>
        </w:tc>
      </w:tr>
      <w:tr>
        <w:tblPrEx>
          <w:tblCellMar>
            <w:top w:w="0" w:type="dxa"/>
            <w:left w:w="177" w:type="dxa"/>
            <w:bottom w:w="79" w:type="dxa"/>
            <w:right w:w="134" w:type="dxa"/>
          </w:tblCellMar>
        </w:tblPrEx>
        <w:trPr>
          <w:trHeight w:val="716" w:hRule="atLeast"/>
          <w:jc w:val="center"/>
        </w:trPr>
        <w:tc>
          <w:tcPr>
            <w:tcW w:w="9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djustRightInd w:val="0"/>
              <w:snapToGrid w:val="0"/>
              <w:spacing w:before="240" w:beforeLines="100" w:after="0" w:line="312" w:lineRule="auto"/>
              <w:jc w:val="center"/>
              <w:rPr>
                <w:rFonts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</w:rPr>
              <w:t>“返家乡”社会实践</w:t>
            </w:r>
            <w:r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8"/>
              </w:rPr>
              <w:t>其他实习</w:t>
            </w:r>
          </w:p>
        </w:tc>
      </w:tr>
      <w:tr>
        <w:tblPrEx>
          <w:tblCellMar>
            <w:top w:w="0" w:type="dxa"/>
            <w:left w:w="177" w:type="dxa"/>
            <w:bottom w:w="79" w:type="dxa"/>
            <w:right w:w="134" w:type="dxa"/>
          </w:tblCellMar>
        </w:tblPrEx>
        <w:trPr>
          <w:trHeight w:val="1512" w:hRule="atLeast"/>
          <w:jc w:val="center"/>
        </w:trPr>
        <w:tc>
          <w:tcPr>
            <w:tcW w:w="9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  <w:t>按照一天4</w:t>
            </w:r>
            <w:r>
              <w:rPr>
                <w:rFonts w:ascii="仿宋" w:hAnsi="仿宋" w:eastAsia="仿宋" w:cs="仿宋"/>
                <w:color w:val="auto"/>
                <w:sz w:val="28"/>
              </w:rPr>
              <w:t>学时</w:t>
            </w:r>
            <w:r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  <w:t>认定，此项学时不超过20</w:t>
            </w:r>
          </w:p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仿宋" w:hAnsi="仿宋" w:eastAsia="仿宋" w:cs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77" w:type="dxa"/>
            <w:bottom w:w="79" w:type="dxa"/>
            <w:right w:w="134" w:type="dxa"/>
          </w:tblCellMar>
        </w:tblPrEx>
        <w:trPr>
          <w:trHeight w:val="716" w:hRule="atLeast"/>
          <w:jc w:val="center"/>
        </w:trPr>
        <w:tc>
          <w:tcPr>
            <w:tcW w:w="99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</w:rPr>
              <w:t>实习报告</w:t>
            </w:r>
            <w:r>
              <w:rPr>
                <w:rFonts w:hint="eastAsia" w:ascii="仿宋" w:hAnsi="仿宋" w:eastAsia="仿宋" w:cs="仿宋"/>
                <w:color w:val="auto"/>
                <w:sz w:val="28"/>
              </w:rPr>
              <w:t>：依据报告质量赋予1-5学时</w:t>
            </w: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  <w:t>注：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after="0" w:line="240" w:lineRule="auto"/>
              <w:jc w:val="left"/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  <w:t>个人实习每天工作时长应超过6小时，上班下班均需拍照打卡作为学时认定凭证</w:t>
            </w: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  <w:t>2.实习报告中应含有带时间水印打卡照片，无照片不予认定学时</w:t>
            </w: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8"/>
              </w:rPr>
              <w:t>无实习报告不予认定学时）</w:t>
            </w:r>
          </w:p>
        </w:tc>
      </w:tr>
    </w:tbl>
    <w:p>
      <w:pPr>
        <w:pStyle w:val="2"/>
        <w:spacing w:before="240" w:beforeLines="100" w:line="360" w:lineRule="auto"/>
        <w:ind w:left="0" w:firstLine="640" w:firstLineChars="200"/>
        <w:rPr>
          <w:rFonts w:cs="宋体"/>
          <w:color w:val="auto"/>
          <w:szCs w:val="32"/>
        </w:rPr>
      </w:pPr>
    </w:p>
    <w:p>
      <w:pPr>
        <w:pStyle w:val="2"/>
        <w:spacing w:before="240" w:beforeLines="100" w:line="360" w:lineRule="auto"/>
        <w:ind w:left="0" w:firstLine="640" w:firstLineChars="200"/>
        <w:rPr>
          <w:color w:val="auto"/>
          <w:szCs w:val="32"/>
        </w:rPr>
      </w:pPr>
      <w:r>
        <w:rPr>
          <w:rFonts w:cs="宋体"/>
          <w:color w:val="auto"/>
          <w:szCs w:val="32"/>
        </w:rPr>
        <w:t>（</w:t>
      </w:r>
      <w:r>
        <w:rPr>
          <w:rFonts w:hint="eastAsia"/>
          <w:color w:val="auto"/>
          <w:szCs w:val="32"/>
        </w:rPr>
        <w:t>二</w:t>
      </w:r>
      <w:r>
        <w:rPr>
          <w:rFonts w:cs="宋体"/>
          <w:color w:val="auto"/>
          <w:szCs w:val="32"/>
        </w:rPr>
        <w:t>）</w:t>
      </w:r>
      <w:r>
        <w:rPr>
          <w:color w:val="auto"/>
          <w:szCs w:val="32"/>
        </w:rPr>
        <w:t>志愿服务类</w:t>
      </w:r>
    </w:p>
    <w:tbl>
      <w:tblPr>
        <w:tblStyle w:val="8"/>
        <w:tblW w:w="9920" w:type="dxa"/>
        <w:jc w:val="center"/>
        <w:tblLayout w:type="fixed"/>
        <w:tblCellMar>
          <w:top w:w="0" w:type="dxa"/>
          <w:left w:w="177" w:type="dxa"/>
          <w:bottom w:w="79" w:type="dxa"/>
          <w:right w:w="134" w:type="dxa"/>
        </w:tblCellMar>
      </w:tblPr>
      <w:tblGrid>
        <w:gridCol w:w="4960"/>
        <w:gridCol w:w="4960"/>
      </w:tblGrid>
      <w:tr>
        <w:tblPrEx>
          <w:tblCellMar>
            <w:top w:w="0" w:type="dxa"/>
            <w:left w:w="177" w:type="dxa"/>
            <w:bottom w:w="79" w:type="dxa"/>
            <w:right w:w="134" w:type="dxa"/>
          </w:tblCellMar>
        </w:tblPrEx>
        <w:trPr>
          <w:trHeight w:val="1285" w:hRule="atLeast"/>
          <w:jc w:val="center"/>
        </w:trPr>
        <w:tc>
          <w:tcPr>
            <w:tcW w:w="4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djustRightInd w:val="0"/>
              <w:snapToGrid w:val="0"/>
              <w:spacing w:before="240" w:beforeLines="100" w:after="0" w:line="312" w:lineRule="auto"/>
              <w:jc w:val="center"/>
              <w:rPr>
                <w:rFonts w:ascii="仿宋" w:hAnsi="仿宋" w:eastAsia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</w:rPr>
              <w:t>普通类</w:t>
            </w:r>
          </w:p>
          <w:p>
            <w:pPr>
              <w:adjustRightInd w:val="0"/>
              <w:snapToGrid w:val="0"/>
              <w:spacing w:after="0" w:line="312" w:lineRule="auto"/>
              <w:ind w:left="19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sz w:val="28"/>
              </w:rPr>
              <w:t>本项学时</w:t>
            </w:r>
            <w:r>
              <w:rPr>
                <w:rFonts w:ascii="仿宋" w:hAnsi="仿宋" w:eastAsia="仿宋" w:cs="仿宋"/>
                <w:b/>
                <w:bCs/>
                <w:color w:val="auto"/>
                <w:sz w:val="28"/>
              </w:rPr>
              <w:t>总数</w:t>
            </w:r>
            <w:r>
              <w:rPr>
                <w:rFonts w:ascii="仿宋" w:hAnsi="仿宋" w:eastAsia="仿宋" w:cs="仿宋"/>
                <w:color w:val="auto"/>
                <w:sz w:val="28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sz w:val="28"/>
              </w:rPr>
              <w:t>25</w:t>
            </w:r>
            <w:r>
              <w:rPr>
                <w:rFonts w:ascii="仿宋" w:hAnsi="仿宋" w:eastAsia="仿宋" w:cs="仿宋"/>
                <w:color w:val="auto"/>
                <w:sz w:val="28"/>
              </w:rPr>
              <w:t>学时</w:t>
            </w:r>
          </w:p>
        </w:tc>
        <w:tc>
          <w:tcPr>
            <w:tcW w:w="4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djustRightInd w:val="0"/>
              <w:snapToGrid w:val="0"/>
              <w:spacing w:before="240" w:beforeLines="100" w:after="0" w:line="312" w:lineRule="auto"/>
              <w:jc w:val="center"/>
              <w:rPr>
                <w:rFonts w:ascii="仿宋" w:hAnsi="仿宋" w:eastAsia="仿宋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8"/>
                <w:szCs w:val="28"/>
              </w:rPr>
              <w:t>支教类</w:t>
            </w:r>
          </w:p>
          <w:p>
            <w:pPr>
              <w:spacing w:after="0" w:line="312" w:lineRule="auto"/>
              <w:ind w:left="153"/>
              <w:jc w:val="center"/>
              <w:rPr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sz w:val="28"/>
              </w:rPr>
              <w:t>本项学时</w:t>
            </w:r>
            <w:r>
              <w:rPr>
                <w:rFonts w:ascii="仿宋" w:hAnsi="仿宋" w:eastAsia="仿宋" w:cs="仿宋"/>
                <w:b/>
                <w:bCs/>
                <w:color w:val="auto"/>
                <w:sz w:val="28"/>
              </w:rPr>
              <w:t>总数</w:t>
            </w:r>
            <w:r>
              <w:rPr>
                <w:rFonts w:ascii="仿宋" w:hAnsi="仿宋" w:eastAsia="仿宋" w:cs="仿宋"/>
                <w:color w:val="auto"/>
                <w:sz w:val="28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sz w:val="28"/>
              </w:rPr>
              <w:t>25</w:t>
            </w:r>
            <w:r>
              <w:rPr>
                <w:rFonts w:ascii="仿宋" w:hAnsi="仿宋" w:eastAsia="仿宋" w:cs="仿宋"/>
                <w:color w:val="auto"/>
                <w:sz w:val="28"/>
              </w:rPr>
              <w:t>学时</w:t>
            </w:r>
          </w:p>
        </w:tc>
      </w:tr>
      <w:tr>
        <w:tblPrEx>
          <w:tblCellMar>
            <w:top w:w="0" w:type="dxa"/>
            <w:left w:w="177" w:type="dxa"/>
            <w:bottom w:w="79" w:type="dxa"/>
            <w:right w:w="134" w:type="dxa"/>
          </w:tblCellMar>
        </w:tblPrEx>
        <w:trPr>
          <w:trHeight w:val="1466" w:hRule="atLeast"/>
          <w:jc w:val="center"/>
        </w:trPr>
        <w:tc>
          <w:tcPr>
            <w:tcW w:w="4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1"/>
              <w:jc w:val="center"/>
              <w:rPr>
                <w:rFonts w:hint="default" w:eastAsia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  <w:t>按照工作时长1小时转化为1学时认定</w:t>
            </w:r>
          </w:p>
        </w:tc>
        <w:tc>
          <w:tcPr>
            <w:tcW w:w="4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51"/>
              <w:jc w:val="center"/>
              <w:rPr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sz w:val="28"/>
              </w:rPr>
              <w:t>时长</w:t>
            </w:r>
            <w:r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  <w:t>≥5</w:t>
            </w:r>
            <w:r>
              <w:rPr>
                <w:rFonts w:ascii="仿宋" w:hAnsi="仿宋" w:eastAsia="仿宋" w:cs="仿宋"/>
                <w:color w:val="auto"/>
                <w:sz w:val="28"/>
              </w:rPr>
              <w:t>天：</w:t>
            </w:r>
            <w:r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  <w:t>20</w:t>
            </w:r>
            <w:r>
              <w:rPr>
                <w:rFonts w:ascii="仿宋" w:hAnsi="仿宋" w:eastAsia="仿宋" w:cs="仿宋"/>
                <w:color w:val="auto"/>
                <w:sz w:val="28"/>
              </w:rPr>
              <w:t>学时</w:t>
            </w:r>
          </w:p>
          <w:p>
            <w:pPr>
              <w:spacing w:after="0" w:line="240" w:lineRule="auto"/>
              <w:ind w:left="51"/>
              <w:jc w:val="center"/>
              <w:rPr>
                <w:rFonts w:ascii="仿宋" w:hAnsi="仿宋" w:eastAsia="仿宋" w:cs="仿宋"/>
                <w:color w:val="auto"/>
                <w:sz w:val="28"/>
              </w:rPr>
            </w:pPr>
            <w:r>
              <w:rPr>
                <w:rFonts w:ascii="仿宋" w:hAnsi="仿宋" w:eastAsia="仿宋" w:cs="仿宋"/>
                <w:color w:val="auto"/>
                <w:sz w:val="28"/>
              </w:rPr>
              <w:t>时长</w:t>
            </w:r>
            <w:r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  <w:t>＜5</w:t>
            </w:r>
            <w:r>
              <w:rPr>
                <w:rFonts w:ascii="仿宋" w:hAnsi="仿宋" w:eastAsia="仿宋" w:cs="仿宋"/>
                <w:color w:val="auto"/>
                <w:sz w:val="28"/>
              </w:rPr>
              <w:t>天：</w:t>
            </w:r>
            <w:r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  <w:t>按照一天4</w:t>
            </w:r>
            <w:r>
              <w:rPr>
                <w:rFonts w:ascii="仿宋" w:hAnsi="仿宋" w:eastAsia="仿宋" w:cs="仿宋"/>
                <w:color w:val="auto"/>
                <w:sz w:val="28"/>
              </w:rPr>
              <w:t>学时</w:t>
            </w:r>
            <w:r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  <w:t>认定</w:t>
            </w:r>
          </w:p>
        </w:tc>
      </w:tr>
      <w:tr>
        <w:tblPrEx>
          <w:tblCellMar>
            <w:top w:w="0" w:type="dxa"/>
            <w:left w:w="177" w:type="dxa"/>
            <w:bottom w:w="79" w:type="dxa"/>
            <w:right w:w="134" w:type="dxa"/>
          </w:tblCellMar>
        </w:tblPrEx>
        <w:trPr>
          <w:trHeight w:val="716" w:hRule="atLeast"/>
          <w:jc w:val="center"/>
        </w:trPr>
        <w:tc>
          <w:tcPr>
            <w:tcW w:w="99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</w:rPr>
              <w:t>实践报告</w:t>
            </w:r>
            <w:r>
              <w:rPr>
                <w:rFonts w:hint="eastAsia" w:ascii="仿宋" w:hAnsi="仿宋" w:eastAsia="仿宋" w:cs="仿宋"/>
                <w:color w:val="auto"/>
                <w:sz w:val="28"/>
              </w:rPr>
              <w:t>：依据报告质量赋予1-</w:t>
            </w:r>
            <w:r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8"/>
              </w:rPr>
              <w:t>学时</w:t>
            </w: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  <w:t>注：</w:t>
            </w: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  <w:t>1.志愿服务类需拍照打卡以及志愿服务证明作为学时认定凭证</w:t>
            </w: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hint="default" w:ascii="仿宋" w:hAnsi="仿宋" w:eastAsia="仿宋" w:cs="仿宋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  <w:t>2.实践报告中应含有带时间水印打卡照片，无照片不予认定学时</w:t>
            </w:r>
          </w:p>
          <w:p>
            <w:pPr>
              <w:spacing w:after="0" w:line="240" w:lineRule="auto"/>
              <w:jc w:val="left"/>
              <w:rPr>
                <w:rFonts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8"/>
              </w:rPr>
              <w:t>无</w:t>
            </w:r>
            <w:r>
              <w:rPr>
                <w:rFonts w:hint="eastAsia" w:ascii="仿宋" w:hAnsi="仿宋" w:eastAsia="仿宋" w:cs="仿宋"/>
                <w:color w:val="auto"/>
                <w:sz w:val="28"/>
                <w:lang w:val="en-US" w:eastAsia="zh-CN"/>
              </w:rPr>
              <w:t>实践</w:t>
            </w:r>
            <w:r>
              <w:rPr>
                <w:rFonts w:hint="eastAsia" w:ascii="仿宋" w:hAnsi="仿宋" w:eastAsia="仿宋" w:cs="仿宋"/>
                <w:color w:val="auto"/>
                <w:sz w:val="28"/>
              </w:rPr>
              <w:t>报告不予认定学时）</w:t>
            </w:r>
          </w:p>
        </w:tc>
      </w:tr>
    </w:tbl>
    <w:p>
      <w:pPr>
        <w:pStyle w:val="2"/>
        <w:spacing w:before="240" w:beforeLines="100" w:line="360" w:lineRule="auto"/>
        <w:ind w:left="0" w:firstLine="11"/>
      </w:pPr>
      <w:r>
        <w:rPr>
          <w:rFonts w:hint="eastAsia"/>
          <w:lang w:val="en-US" w:eastAsia="zh-CN"/>
        </w:rPr>
        <w:t>二</w:t>
      </w:r>
      <w:r>
        <w:t>、贡献等级说明</w:t>
      </w:r>
    </w:p>
    <w:p>
      <w:pPr>
        <w:spacing w:after="0" w:line="360" w:lineRule="auto"/>
        <w:ind w:firstLine="560" w:firstLineChars="200"/>
      </w:pPr>
      <w:r>
        <w:rPr>
          <w:rFonts w:ascii="仿宋" w:hAnsi="仿宋" w:eastAsia="仿宋" w:cs="仿宋"/>
          <w:sz w:val="28"/>
        </w:rPr>
        <w:t>依据实践过程中实践团队成员的贡献程度，按贡献等级综合确定最终学时数量，具体划分标准如下：</w:t>
      </w:r>
    </w:p>
    <w:tbl>
      <w:tblPr>
        <w:tblStyle w:val="8"/>
        <w:tblW w:w="8788" w:type="dxa"/>
        <w:tblInd w:w="407" w:type="dxa"/>
        <w:tblLayout w:type="fixed"/>
        <w:tblCellMar>
          <w:top w:w="132" w:type="dxa"/>
          <w:left w:w="243" w:type="dxa"/>
          <w:bottom w:w="0" w:type="dxa"/>
          <w:right w:w="115" w:type="dxa"/>
        </w:tblCellMar>
      </w:tblPr>
      <w:tblGrid>
        <w:gridCol w:w="1989"/>
        <w:gridCol w:w="2408"/>
        <w:gridCol w:w="2262"/>
        <w:gridCol w:w="2129"/>
      </w:tblGrid>
      <w:tr>
        <w:tblPrEx>
          <w:tblCellMar>
            <w:top w:w="132" w:type="dxa"/>
            <w:left w:w="243" w:type="dxa"/>
            <w:bottom w:w="0" w:type="dxa"/>
            <w:right w:w="115" w:type="dxa"/>
          </w:tblCellMar>
        </w:tblPrEx>
        <w:trPr>
          <w:trHeight w:val="637" w:hRule="atLeast"/>
        </w:trPr>
        <w:tc>
          <w:tcPr>
            <w:tcW w:w="1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/>
              <w:ind w:left="62"/>
            </w:pPr>
            <w:r>
              <w:drawing>
                <wp:inline distT="0" distB="0" distL="0" distR="0">
                  <wp:extent cx="898525" cy="212090"/>
                  <wp:effectExtent l="0" t="0" r="0" b="0"/>
                  <wp:docPr id="219" name="Picture 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665" cy="212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/>
              <w:ind w:left="352"/>
            </w:pPr>
            <w:r>
              <mc:AlternateContent>
                <mc:Choice Requires="wpg">
                  <w:drawing>
                    <wp:inline distT="0" distB="0" distL="0" distR="0">
                      <wp:extent cx="803275" cy="212090"/>
                      <wp:effectExtent l="0" t="0" r="0" b="0"/>
                      <wp:docPr id="2318" name="Group 2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3631" cy="212166"/>
                                <a:chOff x="0" y="0"/>
                                <a:chExt cx="803631" cy="2121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1" name="Picture 22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6573" cy="2117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2" name="Rectangle 222"/>
                              <wps:cNvSpPr/>
                              <wps:spPr>
                                <a:xfrm>
                                  <a:off x="353289" y="12050"/>
                                  <a:ext cx="118659" cy="2628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4" name="Picture 22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1229" y="2375"/>
                                  <a:ext cx="372402" cy="2097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18" o:spid="_x0000_s1026" o:spt="203" style="height:16.7pt;width:63.25pt;" coordsize="803631,212166" o:gfxdata="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">
                      <o:lock v:ext="edit" aspectratio="f"/>
                      <v:shape id="Picture 221" o:spid="_x0000_s1026" o:spt="75" type="#_x0000_t75" style="position:absolute;left:0;top:0;height:211734;width:366573;" filled="f" o:preferrelative="t" stroked="f" coordsize="21600,21600" o:gfxdata="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sjL2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7" o:title=""/>
                        <o:lock v:ext="edit" aspectratio="f"/>
                      </v:shape>
                      <v:rect id="Rectangle 222" o:spid="_x0000_s1026" o:spt="1" style="position:absolute;left:353289;top:12050;height:262812;width:118659;" filled="f" stroked="f" coordsize="21600,21600" o:gfxdata="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Zr7Te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shape id="Picture 224" o:spid="_x0000_s1026" o:spt="75" type="#_x0000_t75" style="position:absolute;left:431229;top:2375;height:209791;width:372402;" filled="f" o:preferrelative="t" stroked="f" coordsize="21600,21600" o:gfxdata="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O4lH+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r:id="rId8"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/>
              <w:ind w:left="281"/>
            </w:pPr>
            <w:r>
              <mc:AlternateContent>
                <mc:Choice Requires="wpg">
                  <w:drawing>
                    <wp:inline distT="0" distB="0" distL="0" distR="0">
                      <wp:extent cx="803275" cy="212090"/>
                      <wp:effectExtent l="0" t="0" r="0" b="0"/>
                      <wp:docPr id="2335" name="Group 2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3630" cy="212166"/>
                                <a:chOff x="0" y="0"/>
                                <a:chExt cx="803630" cy="2121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6" name="Picture 22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6573" cy="2117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7" name="Rectangle 227"/>
                              <wps:cNvSpPr/>
                              <wps:spPr>
                                <a:xfrm>
                                  <a:off x="353670" y="12050"/>
                                  <a:ext cx="118659" cy="2628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9" name="Picture 22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1228" y="2375"/>
                                  <a:ext cx="372402" cy="2097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35" o:spid="_x0000_s1026" o:spt="203" style="height:16.7pt;width:63.25pt;" coordsize="803630,212166" o:gfxdata="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">
                      <o:lock v:ext="edit" aspectratio="f"/>
                      <v:shape id="Picture 226" o:spid="_x0000_s1026" o:spt="75" type="#_x0000_t75" style="position:absolute;left:0;top:0;height:211734;width:366573;" filled="f" o:preferrelative="t" stroked="f" coordsize="21600,21600" o:gfxdata="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7I/S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9" o:title=""/>
                        <o:lock v:ext="edit" aspectratio="f"/>
                      </v:shape>
                      <v:rect id="Rectangle 227" o:spid="_x0000_s1026" o:spt="1" style="position:absolute;left:353670;top:12050;height:262812;width:118659;" filled="f" stroked="f" coordsize="21600,21600" o:gfxdata="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YcTq+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shape id="Picture 229" o:spid="_x0000_s1026" o:spt="75" type="#_x0000_t75" style="position:absolute;left:431228;top:2375;height:209791;width:372402;" filled="f" o:preferrelative="t" stroked="f" coordsize="21600,21600" o:gfxdata="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yJmJ6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r:id="rId10"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/>
              <w:ind w:left="218"/>
            </w:pPr>
            <w:r>
              <mc:AlternateContent>
                <mc:Choice Requires="wpg">
                  <w:drawing>
                    <wp:inline distT="0" distB="0" distL="0" distR="0">
                      <wp:extent cx="801370" cy="212090"/>
                      <wp:effectExtent l="0" t="0" r="0" b="0"/>
                      <wp:docPr id="2346" name="Group 2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1726" cy="212166"/>
                                <a:chOff x="0" y="0"/>
                                <a:chExt cx="801726" cy="2121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1" name="Picture 23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6573" cy="2117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2" name="Rectangle 232"/>
                              <wps:cNvSpPr/>
                              <wps:spPr>
                                <a:xfrm>
                                  <a:off x="353289" y="12050"/>
                                  <a:ext cx="118659" cy="2628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4" name="Picture 234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9324" y="2375"/>
                                  <a:ext cx="372402" cy="2097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46" o:spid="_x0000_s1026" o:spt="203" style="height:16.7pt;width:63.1pt;" coordsize="801726,212166" o:gfxdata="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">
                      <o:lock v:ext="edit" aspectratio="f"/>
                      <v:shape id="Picture 231" o:spid="_x0000_s1026" o:spt="75" type="#_x0000_t75" style="position:absolute;left:0;top:0;height:211734;width:366573;" filled="f" o:preferrelative="t" stroked="f" coordsize="21600,21600" o:gfxdata="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5rpCu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r:id="rId7" o:title=""/>
                        <o:lock v:ext="edit" aspectratio="f"/>
                      </v:shape>
                      <v:rect id="Rectangle 232" o:spid="_x0000_s1026" o:spt="1" style="position:absolute;left:353289;top:12050;height:262812;width:118659;" filled="f" stroked="f" coordsize="21600,21600" o:gfxdata="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Oye+q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shape id="Picture 234" o:spid="_x0000_s1026" o:spt="75" type="#_x0000_t75" style="position:absolute;left:429324;top:2375;height:209791;width:372402;" filled="f" o:preferrelative="t" stroked="f" coordsize="21600,21600" o:gfxdata="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PifgG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r:id="rId11"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CellMar>
            <w:top w:w="132" w:type="dxa"/>
            <w:left w:w="243" w:type="dxa"/>
            <w:bottom w:w="0" w:type="dxa"/>
            <w:right w:w="115" w:type="dxa"/>
          </w:tblCellMar>
        </w:tblPrEx>
        <w:trPr>
          <w:trHeight w:val="634" w:hRule="atLeast"/>
        </w:trPr>
        <w:tc>
          <w:tcPr>
            <w:tcW w:w="1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82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1</w:t>
            </w:r>
            <w:r>
              <w:rPr>
                <w:rFonts w:ascii="仿宋" w:hAnsi="仿宋" w:eastAsia="仿宋" w:cs="仿宋"/>
                <w:sz w:val="28"/>
              </w:rPr>
              <w:t>人</w:t>
            </w:r>
          </w:p>
        </w:tc>
        <w:tc>
          <w:tcPr>
            <w:tcW w:w="2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/>
        </w:tc>
        <w:tc>
          <w:tcPr>
            <w:tcW w:w="2262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vAlign w:val="center"/>
          </w:tcPr>
          <w:p>
            <w:pPr>
              <w:spacing w:after="0"/>
            </w:pPr>
            <w:r>
              <w:rPr>
                <w:rFonts w:ascii="仿宋" w:hAnsi="仿宋" w:eastAsia="仿宋" w:cs="仿宋"/>
                <w:sz w:val="28"/>
              </w:rPr>
              <w:t>按等级</w:t>
            </w:r>
            <w:r>
              <w:rPr>
                <w:rFonts w:ascii="Times New Roman" w:hAnsi="Times New Roman" w:eastAsia="Times New Roman" w:cs="Times New Roman"/>
                <w:sz w:val="28"/>
              </w:rPr>
              <w:t>3</w:t>
            </w:r>
            <w:r>
              <w:rPr>
                <w:rFonts w:ascii="仿宋" w:hAnsi="仿宋" w:eastAsia="仿宋" w:cs="仿宋"/>
                <w:sz w:val="28"/>
              </w:rPr>
              <w:t>认定</w:t>
            </w:r>
          </w:p>
        </w:tc>
        <w:tc>
          <w:tcPr>
            <w:tcW w:w="212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132" w:type="dxa"/>
            <w:left w:w="243" w:type="dxa"/>
            <w:bottom w:w="0" w:type="dxa"/>
            <w:right w:w="115" w:type="dxa"/>
          </w:tblCellMar>
        </w:tblPrEx>
        <w:trPr>
          <w:trHeight w:val="632" w:hRule="atLeast"/>
        </w:trPr>
        <w:tc>
          <w:tcPr>
            <w:tcW w:w="1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19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2-4(</w:t>
            </w:r>
            <w:r>
              <w:rPr>
                <w:rFonts w:ascii="仿宋" w:hAnsi="仿宋" w:eastAsia="仿宋" w:cs="仿宋"/>
                <w:sz w:val="28"/>
              </w:rPr>
              <w:t>含</w:t>
            </w:r>
            <w:r>
              <w:rPr>
                <w:rFonts w:ascii="Times New Roman" w:hAnsi="Times New Roman" w:eastAsia="Times New Roman" w:cs="Times New Roman"/>
                <w:sz w:val="28"/>
              </w:rPr>
              <w:t>4</w:t>
            </w:r>
            <w:r>
              <w:rPr>
                <w:rFonts w:ascii="仿宋" w:hAnsi="仿宋" w:eastAsia="仿宋" w:cs="仿宋"/>
                <w:sz w:val="28"/>
              </w:rPr>
              <w:t>人</w:t>
            </w:r>
            <w:r>
              <w:rPr>
                <w:rFonts w:ascii="Times New Roman" w:hAnsi="Times New Roman" w:eastAsia="Times New Roman" w:cs="Times New Roman"/>
                <w:sz w:val="28"/>
              </w:rPr>
              <w:t>)</w:t>
            </w:r>
          </w:p>
        </w:tc>
        <w:tc>
          <w:tcPr>
            <w:tcW w:w="2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03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0-2</w:t>
            </w:r>
          </w:p>
        </w:tc>
        <w:tc>
          <w:tcPr>
            <w:tcW w:w="2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05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0-2</w:t>
            </w:r>
          </w:p>
        </w:tc>
        <w:tc>
          <w:tcPr>
            <w:tcW w:w="2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63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0-1</w:t>
            </w:r>
          </w:p>
        </w:tc>
      </w:tr>
      <w:tr>
        <w:tblPrEx>
          <w:tblCellMar>
            <w:top w:w="132" w:type="dxa"/>
            <w:left w:w="243" w:type="dxa"/>
            <w:bottom w:w="0" w:type="dxa"/>
            <w:right w:w="115" w:type="dxa"/>
          </w:tblCellMar>
        </w:tblPrEx>
        <w:trPr>
          <w:trHeight w:val="632" w:hRule="atLeast"/>
        </w:trPr>
        <w:tc>
          <w:tcPr>
            <w:tcW w:w="1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11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5-8(</w:t>
            </w:r>
            <w:r>
              <w:rPr>
                <w:rFonts w:ascii="仿宋" w:hAnsi="仿宋" w:eastAsia="仿宋" w:cs="仿宋"/>
                <w:sz w:val="28"/>
              </w:rPr>
              <w:t>含</w:t>
            </w:r>
            <w:r>
              <w:rPr>
                <w:rFonts w:ascii="Times New Roman" w:hAnsi="Times New Roman" w:eastAsia="Times New Roman" w:cs="Times New Roman"/>
                <w:sz w:val="28"/>
              </w:rPr>
              <w:t>8</w:t>
            </w:r>
            <w:r>
              <w:rPr>
                <w:rFonts w:ascii="仿宋" w:hAnsi="仿宋" w:eastAsia="仿宋" w:cs="仿宋"/>
                <w:sz w:val="28"/>
              </w:rPr>
              <w:t>人</w:t>
            </w:r>
            <w:r>
              <w:rPr>
                <w:rFonts w:ascii="Times New Roman" w:hAnsi="Times New Roman" w:eastAsia="Times New Roman" w:cs="Times New Roman"/>
                <w:sz w:val="28"/>
              </w:rPr>
              <w:t>)</w:t>
            </w:r>
          </w:p>
        </w:tc>
        <w:tc>
          <w:tcPr>
            <w:tcW w:w="2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03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0-4</w:t>
            </w:r>
          </w:p>
        </w:tc>
        <w:tc>
          <w:tcPr>
            <w:tcW w:w="2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05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0-3</w:t>
            </w:r>
          </w:p>
        </w:tc>
        <w:tc>
          <w:tcPr>
            <w:tcW w:w="2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92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0-2</w:t>
            </w:r>
          </w:p>
        </w:tc>
      </w:tr>
      <w:tr>
        <w:tblPrEx>
          <w:tblCellMar>
            <w:top w:w="132" w:type="dxa"/>
            <w:left w:w="243" w:type="dxa"/>
            <w:bottom w:w="0" w:type="dxa"/>
            <w:right w:w="115" w:type="dxa"/>
          </w:tblCellMar>
        </w:tblPrEx>
        <w:trPr>
          <w:trHeight w:val="637" w:hRule="atLeast"/>
        </w:trPr>
        <w:tc>
          <w:tcPr>
            <w:tcW w:w="1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04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9</w:t>
            </w:r>
            <w:r>
              <w:rPr>
                <w:rFonts w:ascii="仿宋" w:hAnsi="仿宋" w:eastAsia="仿宋" w:cs="仿宋"/>
                <w:sz w:val="28"/>
              </w:rPr>
              <w:t>人以上</w:t>
            </w:r>
          </w:p>
        </w:tc>
        <w:tc>
          <w:tcPr>
            <w:tcW w:w="2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03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0-6</w:t>
            </w:r>
          </w:p>
        </w:tc>
        <w:tc>
          <w:tcPr>
            <w:tcW w:w="2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105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0-5</w:t>
            </w:r>
          </w:p>
        </w:tc>
        <w:tc>
          <w:tcPr>
            <w:tcW w:w="2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92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0-4</w:t>
            </w:r>
          </w:p>
        </w:tc>
      </w:tr>
    </w:tbl>
    <w:p>
      <w:pPr>
        <w:spacing w:before="240" w:beforeLines="100" w:after="0" w:line="360" w:lineRule="auto"/>
        <w:ind w:firstLine="560" w:firstLineChars="200"/>
      </w:pPr>
      <w:r>
        <w:rPr>
          <w:rFonts w:ascii="仿宋" w:hAnsi="仿宋" w:eastAsia="仿宋" w:cs="仿宋"/>
          <w:sz w:val="28"/>
        </w:rPr>
        <w:t>实践团队成员按</w:t>
      </w:r>
      <w:r>
        <w:rPr>
          <w:rFonts w:ascii="Times New Roman" w:hAnsi="Times New Roman" w:eastAsia="Times New Roman" w:cs="Times New Roman"/>
          <w:sz w:val="28"/>
        </w:rPr>
        <w:t>3</w:t>
      </w:r>
      <w:r>
        <w:rPr>
          <w:rFonts w:ascii="仿宋" w:hAnsi="仿宋" w:eastAsia="仿宋" w:cs="仿宋"/>
          <w:sz w:val="28"/>
        </w:rPr>
        <w:t>个贡献等级阶梯赋予，</w:t>
      </w:r>
      <w:r>
        <w:rPr>
          <w:rFonts w:ascii="Times New Roman" w:hAnsi="Times New Roman" w:eastAsia="Times New Roman" w:cs="Times New Roman"/>
          <w:sz w:val="28"/>
        </w:rPr>
        <w:t>3</w:t>
      </w:r>
      <w:r>
        <w:rPr>
          <w:rFonts w:ascii="仿宋" w:hAnsi="仿宋" w:eastAsia="仿宋" w:cs="仿宋"/>
          <w:sz w:val="28"/>
        </w:rPr>
        <w:t>级贡献度最高，</w:t>
      </w:r>
      <w:r>
        <w:rPr>
          <w:rFonts w:ascii="Times New Roman" w:hAnsi="Times New Roman" w:eastAsia="Times New Roman" w:cs="Times New Roman"/>
          <w:sz w:val="28"/>
        </w:rPr>
        <w:t>1</w:t>
      </w:r>
      <w:r>
        <w:rPr>
          <w:rFonts w:ascii="仿宋" w:hAnsi="仿宋" w:eastAsia="仿宋" w:cs="仿宋"/>
          <w:sz w:val="28"/>
        </w:rPr>
        <w:t>级贡献度最低。</w:t>
      </w:r>
    </w:p>
    <w:p>
      <w:pPr>
        <w:spacing w:after="0" w:line="360" w:lineRule="auto"/>
        <w:ind w:firstLine="560" w:firstLineChars="200"/>
      </w:pPr>
      <w:r>
        <w:rPr>
          <w:rFonts w:ascii="仿宋" w:hAnsi="仿宋" w:eastAsia="仿宋" w:cs="仿宋"/>
          <w:sz w:val="28"/>
        </w:rPr>
        <w:t>依据不同的团队人数确定相应等级的人数，</w:t>
      </w:r>
      <w:r>
        <w:rPr>
          <w:rFonts w:ascii="Times New Roman" w:hAnsi="Times New Roman" w:eastAsia="Times New Roman" w:cs="Times New Roman"/>
          <w:sz w:val="28"/>
        </w:rPr>
        <w:t>3</w:t>
      </w:r>
      <w:r>
        <w:rPr>
          <w:rFonts w:ascii="仿宋" w:hAnsi="仿宋" w:eastAsia="仿宋" w:cs="仿宋"/>
          <w:sz w:val="28"/>
        </w:rPr>
        <w:t>个等级分别给予认定学时数的</w:t>
      </w:r>
      <w:r>
        <w:rPr>
          <w:rFonts w:ascii="Times New Roman" w:hAnsi="Times New Roman" w:eastAsia="Times New Roman" w:cs="Times New Roman"/>
          <w:sz w:val="28"/>
        </w:rPr>
        <w:t>100%</w:t>
      </w:r>
      <w:r>
        <w:rPr>
          <w:rFonts w:ascii="仿宋" w:hAnsi="仿宋" w:eastAsia="仿宋" w:cs="仿宋"/>
          <w:sz w:val="28"/>
        </w:rPr>
        <w:t>、</w:t>
      </w:r>
      <w:r>
        <w:rPr>
          <w:rFonts w:ascii="Times New Roman" w:hAnsi="Times New Roman" w:eastAsia="Times New Roman" w:cs="Times New Roman"/>
          <w:sz w:val="28"/>
        </w:rPr>
        <w:t>90%</w:t>
      </w:r>
      <w:r>
        <w:rPr>
          <w:rFonts w:ascii="仿宋" w:hAnsi="仿宋" w:eastAsia="仿宋" w:cs="仿宋"/>
          <w:sz w:val="28"/>
        </w:rPr>
        <w:t>和</w:t>
      </w:r>
      <w:r>
        <w:rPr>
          <w:rFonts w:ascii="Times New Roman" w:hAnsi="Times New Roman" w:eastAsia="Times New Roman" w:cs="Times New Roman"/>
          <w:sz w:val="28"/>
        </w:rPr>
        <w:t>75%</w:t>
      </w:r>
      <w:r>
        <w:rPr>
          <w:rFonts w:ascii="仿宋" w:hAnsi="仿宋" w:eastAsia="仿宋" w:cs="仿宋"/>
          <w:sz w:val="28"/>
        </w:rPr>
        <w:t>，小数一律向上取整。</w:t>
      </w:r>
    </w:p>
    <w:p>
      <w:pPr>
        <w:pStyle w:val="2"/>
        <w:spacing w:before="240" w:beforeLines="100" w:line="360" w:lineRule="auto"/>
        <w:ind w:left="0" w:firstLine="0"/>
      </w:pPr>
      <w:r>
        <w:rPr>
          <w:rFonts w:hint="eastAsia"/>
          <w:lang w:val="en-US" w:eastAsia="zh-CN"/>
        </w:rPr>
        <w:t>三</w:t>
      </w:r>
      <w:r>
        <w:t>、其他注意事项</w:t>
      </w:r>
    </w:p>
    <w:p>
      <w:pPr>
        <w:spacing w:after="0" w:line="360" w:lineRule="auto"/>
        <w:ind w:firstLine="560" w:firstLineChars="200"/>
      </w:pPr>
      <w:r>
        <w:rPr>
          <w:rFonts w:ascii="仿宋" w:hAnsi="仿宋" w:eastAsia="仿宋" w:cs="仿宋"/>
          <w:sz w:val="28"/>
        </w:rPr>
        <w:t>1.同时参加两个实践队的学生，按照就</w:t>
      </w:r>
      <w:r>
        <w:rPr>
          <w:rFonts w:hint="eastAsia" w:ascii="仿宋" w:hAnsi="仿宋" w:eastAsia="仿宋" w:cs="仿宋"/>
          <w:sz w:val="28"/>
        </w:rPr>
        <w:t>高</w:t>
      </w:r>
      <w:r>
        <w:rPr>
          <w:rFonts w:ascii="仿宋" w:hAnsi="仿宋" w:eastAsia="仿宋" w:cs="仿宋"/>
          <w:sz w:val="28"/>
        </w:rPr>
        <w:t>原则赋予学时。</w:t>
      </w:r>
    </w:p>
    <w:p>
      <w:pPr>
        <w:spacing w:after="0" w:line="360" w:lineRule="auto"/>
        <w:ind w:firstLine="560" w:firstLineChars="200"/>
      </w:pPr>
      <w:r>
        <w:rPr>
          <w:rFonts w:ascii="仿宋" w:hAnsi="仿宋" w:eastAsia="仿宋" w:cs="仿宋"/>
          <w:sz w:val="28"/>
        </w:rPr>
        <w:t>2.</w:t>
      </w:r>
      <w:r>
        <w:rPr>
          <w:rFonts w:hint="eastAsia" w:ascii="仿宋" w:hAnsi="仿宋" w:eastAsia="仿宋" w:cs="仿宋"/>
          <w:sz w:val="28"/>
        </w:rPr>
        <w:t>实习认定需提供实习单位盖章证明，</w:t>
      </w:r>
      <w:r>
        <w:rPr>
          <w:rFonts w:ascii="仿宋" w:hAnsi="仿宋" w:eastAsia="仿宋" w:cs="仿宋"/>
          <w:sz w:val="28"/>
        </w:rPr>
        <w:t>有薪资的实习不予学时认定</w:t>
      </w:r>
      <w:r>
        <w:rPr>
          <w:rFonts w:hint="eastAsia" w:ascii="仿宋" w:hAnsi="仿宋" w:eastAsia="仿宋" w:cs="仿宋"/>
          <w:sz w:val="28"/>
        </w:rPr>
        <w:t>。</w:t>
      </w:r>
    </w:p>
    <w:p>
      <w:pPr>
        <w:spacing w:after="0" w:line="360" w:lineRule="auto"/>
        <w:ind w:firstLine="560" w:firstLineChars="200"/>
      </w:pPr>
      <w:r>
        <w:rPr>
          <w:rFonts w:hint="eastAsia" w:ascii="仿宋" w:hAnsi="仿宋" w:eastAsia="仿宋" w:cs="仿宋"/>
          <w:sz w:val="28"/>
        </w:rPr>
        <w:t>3</w:t>
      </w:r>
      <w:r>
        <w:rPr>
          <w:rFonts w:ascii="仿宋" w:hAnsi="仿宋" w:eastAsia="仿宋" w:cs="仿宋"/>
          <w:sz w:val="28"/>
        </w:rPr>
        <w:t>.</w:t>
      </w:r>
      <w:r>
        <w:rPr>
          <w:rFonts w:hint="eastAsia" w:ascii="仿宋" w:hAnsi="仿宋" w:eastAsia="仿宋" w:cs="仿宋"/>
          <w:sz w:val="28"/>
        </w:rPr>
        <w:t>原则上</w:t>
      </w:r>
      <w:r>
        <w:rPr>
          <w:rFonts w:ascii="仿宋" w:hAnsi="仿宋" w:eastAsia="仿宋" w:cs="仿宋"/>
          <w:sz w:val="28"/>
        </w:rPr>
        <w:t>未申报或未按要求立项的实践队不予学时认定</w:t>
      </w:r>
      <w:r>
        <w:rPr>
          <w:rFonts w:hint="eastAsia" w:ascii="仿宋" w:hAnsi="仿宋" w:eastAsia="仿宋" w:cs="仿宋"/>
          <w:sz w:val="28"/>
        </w:rPr>
        <w:t>。</w:t>
      </w:r>
    </w:p>
    <w:p>
      <w:pPr>
        <w:spacing w:after="0" w:line="360" w:lineRule="auto"/>
        <w:ind w:firstLine="560" w:firstLineChars="200"/>
      </w:pPr>
      <w:r>
        <w:rPr>
          <w:rFonts w:hint="eastAsia" w:ascii="仿宋" w:hAnsi="仿宋" w:eastAsia="仿宋" w:cs="仿宋"/>
          <w:sz w:val="28"/>
        </w:rPr>
        <w:t>4</w:t>
      </w:r>
      <w:r>
        <w:rPr>
          <w:rFonts w:ascii="仿宋" w:hAnsi="仿宋" w:eastAsia="仿宋" w:cs="仿宋"/>
          <w:sz w:val="28"/>
        </w:rPr>
        <w:t>.实践结果认定不合格的实践队不予学时认定。</w:t>
      </w:r>
    </w:p>
    <w:p>
      <w:pPr>
        <w:spacing w:after="272"/>
        <w:ind w:left="10" w:right="866" w:hanging="10"/>
        <w:jc w:val="right"/>
        <w:rPr>
          <w:rFonts w:ascii="仿宋" w:hAnsi="仿宋" w:eastAsia="仿宋" w:cs="仿宋"/>
          <w:sz w:val="28"/>
        </w:rPr>
      </w:pPr>
    </w:p>
    <w:p>
      <w:pPr>
        <w:spacing w:after="272"/>
        <w:ind w:left="10" w:right="866" w:hanging="10"/>
        <w:jc w:val="right"/>
        <w:rPr>
          <w:rFonts w:ascii="仿宋" w:hAnsi="仿宋" w:eastAsia="仿宋" w:cs="仿宋"/>
          <w:sz w:val="28"/>
        </w:rPr>
      </w:pPr>
    </w:p>
    <w:p>
      <w:pPr>
        <w:spacing w:after="272"/>
        <w:ind w:left="10" w:right="866" w:hanging="10"/>
        <w:jc w:val="right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ascii="仿宋" w:hAnsi="仿宋" w:eastAsia="仿宋" w:cs="仿宋"/>
          <w:sz w:val="28"/>
        </w:rPr>
        <w:t>共青团中国石油大学</w:t>
      </w:r>
      <w:r>
        <w:rPr>
          <w:rFonts w:hint="eastAsia" w:ascii="仿宋" w:hAnsi="仿宋" w:eastAsia="仿宋" w:cs="仿宋"/>
          <w:sz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lang w:val="en-US" w:eastAsia="zh-CN"/>
        </w:rPr>
        <w:t>华东）</w:t>
      </w:r>
      <w:r>
        <w:rPr>
          <w:rFonts w:ascii="仿宋" w:hAnsi="仿宋" w:eastAsia="仿宋" w:cs="仿宋"/>
          <w:sz w:val="28"/>
        </w:rPr>
        <w:t>委员会</w:t>
      </w:r>
    </w:p>
    <w:p>
      <w:pPr>
        <w:spacing w:after="272"/>
        <w:ind w:left="10" w:right="866" w:hanging="10"/>
        <w:jc w:val="right"/>
      </w:pPr>
      <w:r>
        <w:rPr>
          <w:rFonts w:ascii="仿宋" w:hAnsi="仿宋" w:eastAsia="仿宋" w:cs="仿宋"/>
          <w:sz w:val="28"/>
        </w:rPr>
        <w:t>大学生社会实践与志愿服务指导中心</w:t>
      </w:r>
    </w:p>
    <w:p>
      <w:pPr>
        <w:spacing w:after="167" w:line="265" w:lineRule="auto"/>
        <w:ind w:left="6216" w:hanging="10"/>
      </w:pPr>
    </w:p>
    <w:sectPr>
      <w:pgSz w:w="11910" w:h="16840"/>
      <w:pgMar w:top="1521" w:right="1158" w:bottom="712" w:left="115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1190DF"/>
    <w:multiLevelType w:val="singleLevel"/>
    <w:tmpl w:val="A61190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4B54506"/>
    <w:multiLevelType w:val="singleLevel"/>
    <w:tmpl w:val="74B545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jMWU4M2UxODFkMzQ0MGU3YTM5MmMzZmU4YmFkMWYifQ=="/>
  </w:docVars>
  <w:rsids>
    <w:rsidRoot w:val="00EC36C6"/>
    <w:rsid w:val="00EC36C6"/>
    <w:rsid w:val="00F65891"/>
    <w:rsid w:val="04A907E6"/>
    <w:rsid w:val="07C12575"/>
    <w:rsid w:val="1A781647"/>
    <w:rsid w:val="294A3806"/>
    <w:rsid w:val="55AC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paragraph" w:styleId="2">
    <w:name w:val="heading 1"/>
    <w:next w:val="1"/>
    <w:link w:val="7"/>
    <w:qFormat/>
    <w:uiPriority w:val="9"/>
    <w:pPr>
      <w:keepNext/>
      <w:keepLines/>
      <w:spacing w:line="259" w:lineRule="auto"/>
      <w:ind w:left="10" w:hanging="10"/>
      <w:outlineLvl w:val="0"/>
    </w:pPr>
    <w:rPr>
      <w:rFonts w:ascii="黑体" w:hAnsi="黑体" w:eastAsia="黑体" w:cs="黑体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标题 1 字符"/>
    <w:link w:val="2"/>
    <w:qFormat/>
    <w:uiPriority w:val="0"/>
    <w:rPr>
      <w:rFonts w:ascii="黑体" w:hAnsi="黑体" w:eastAsia="黑体" w:cs="黑体"/>
      <w:color w:val="000000"/>
      <w:sz w:val="32"/>
    </w:rPr>
  </w:style>
  <w:style w:type="table" w:customStyle="1" w:styleId="8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字符"/>
    <w:basedOn w:val="6"/>
    <w:link w:val="4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Calibri" w:hAnsi="Calibri" w:eastAsia="Calibri" w:cs="Calibr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148</Words>
  <Characters>849</Characters>
  <Lines>7</Lines>
  <Paragraphs>1</Paragraphs>
  <TotalTime>1273</TotalTime>
  <ScaleCrop>false</ScaleCrop>
  <LinksUpToDate>false</LinksUpToDate>
  <CharactersWithSpaces>996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2023-01-26T23:23:00Z</dcterms:created>
  <dc:creator>J Jason</dc:creator>
  <cp:lastModifiedBy>寸土不堪竹</cp:lastModifiedBy>
  <dcterms:modified xsi:type="dcterms:W3CDTF">2024-01-02T03:47:52Z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189753FC3F254482B9730851D153769F_13</vt:lpwstr>
  </property>
</Properties>
</file>